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BC4" w:rsidRPr="00D040A4" w:rsidRDefault="005F4BC4" w:rsidP="00291B2E">
      <w:pPr>
        <w:spacing w:before="100" w:beforeAutospacing="1" w:after="100" w:afterAutospacing="1" w:line="240" w:lineRule="auto"/>
        <w:ind w:left="300" w:right="225"/>
        <w:jc w:val="center"/>
        <w:outlineLvl w:val="0"/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</w:pPr>
      <w:r w:rsidRPr="00D040A4"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  <w:t>Материально-техническое обеспечение</w:t>
      </w:r>
      <w:r w:rsidR="00291B2E"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  <w:t xml:space="preserve"> детского сада «Колосок», СП МОУ «</w:t>
      </w:r>
      <w:proofErr w:type="spellStart"/>
      <w:r w:rsidR="00291B2E"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  <w:t>Печниковская</w:t>
      </w:r>
      <w:proofErr w:type="spellEnd"/>
      <w:r w:rsidR="00291B2E">
        <w:rPr>
          <w:rFonts w:ascii="Times New Roman" w:eastAsia="Times New Roman" w:hAnsi="Times New Roman" w:cs="Times New Roman"/>
          <w:b/>
          <w:bCs/>
          <w:iCs/>
          <w:kern w:val="36"/>
          <w:sz w:val="23"/>
          <w:szCs w:val="23"/>
          <w:lang w:eastAsia="ru-RU"/>
        </w:rPr>
        <w:t xml:space="preserve"> СШ».</w:t>
      </w:r>
    </w:p>
    <w:p w:rsidR="005F4BC4" w:rsidRPr="00D040A4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i/>
          <w:iCs/>
          <w:noProof/>
          <w:lang w:eastAsia="ru-RU"/>
        </w:rPr>
        <w:drawing>
          <wp:anchor distT="0" distB="0" distL="190500" distR="1905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905000" cy="1428750"/>
            <wp:effectExtent l="19050" t="0" r="0" b="0"/>
            <wp:wrapSquare wrapText="bothSides"/>
            <wp:docPr id="2" name="Рисунок 2" descr="http://www.ds63polev.ru/images/m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ds63polev.ru/images/mto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040A4">
        <w:rPr>
          <w:rFonts w:ascii="Times New Roman" w:eastAsia="Times New Roman" w:hAnsi="Times New Roman" w:cs="Times New Roman"/>
          <w:lang w:eastAsia="ru-RU"/>
        </w:rPr>
        <w:t>  </w:t>
      </w:r>
      <w:r w:rsidRPr="00D040A4">
        <w:rPr>
          <w:rFonts w:ascii="Times New Roman" w:eastAsia="Times New Roman" w:hAnsi="Times New Roman" w:cs="Times New Roman"/>
          <w:b/>
          <w:bCs/>
          <w:u w:val="single"/>
          <w:lang w:eastAsia="ru-RU"/>
        </w:rPr>
        <w:t>Назначение</w:t>
      </w:r>
      <w:r w:rsidRPr="00D040A4">
        <w:rPr>
          <w:rFonts w:ascii="Times New Roman" w:eastAsia="Times New Roman" w:hAnsi="Times New Roman" w:cs="Times New Roman"/>
          <w:lang w:eastAsia="ru-RU"/>
        </w:rPr>
        <w:t>: В детском саду созданы условия для полноценного развития детей. Приоритетными функциями образо</w:t>
      </w:r>
      <w:r w:rsidR="00D040A4" w:rsidRPr="00D040A4">
        <w:rPr>
          <w:rFonts w:ascii="Times New Roman" w:eastAsia="Times New Roman" w:hAnsi="Times New Roman" w:cs="Times New Roman"/>
          <w:lang w:eastAsia="ru-RU"/>
        </w:rPr>
        <w:t>вательной деятельности являются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D040A4">
        <w:rPr>
          <w:rFonts w:ascii="Times New Roman" w:eastAsia="Times New Roman" w:hAnsi="Times New Roman" w:cs="Times New Roman"/>
          <w:lang w:eastAsia="ru-RU"/>
        </w:rPr>
        <w:t>общеразвивающая</w:t>
      </w:r>
      <w:proofErr w:type="spellEnd"/>
      <w:r w:rsidRPr="00D040A4">
        <w:rPr>
          <w:rFonts w:ascii="Times New Roman" w:eastAsia="Times New Roman" w:hAnsi="Times New Roman" w:cs="Times New Roman"/>
          <w:lang w:eastAsia="ru-RU"/>
        </w:rPr>
        <w:t xml:space="preserve"> и </w:t>
      </w:r>
      <w:proofErr w:type="gramStart"/>
      <w:r w:rsidRPr="00D040A4">
        <w:rPr>
          <w:rFonts w:ascii="Times New Roman" w:eastAsia="Times New Roman" w:hAnsi="Times New Roman" w:cs="Times New Roman"/>
          <w:lang w:eastAsia="ru-RU"/>
        </w:rPr>
        <w:t>воспитательная</w:t>
      </w:r>
      <w:proofErr w:type="gramEnd"/>
      <w:r w:rsidRPr="00D040A4">
        <w:rPr>
          <w:rFonts w:ascii="Times New Roman" w:eastAsia="Times New Roman" w:hAnsi="Times New Roman" w:cs="Times New Roman"/>
          <w:lang w:eastAsia="ru-RU"/>
        </w:rPr>
        <w:t>. Работа всего персонала направлена на создание комфорта, уюта, положительного эмоционального климата воспитанников. </w:t>
      </w:r>
      <w:r w:rsidRPr="00D040A4">
        <w:rPr>
          <w:rFonts w:ascii="Times New Roman" w:eastAsia="Times New Roman" w:hAnsi="Times New Roman" w:cs="Times New Roman"/>
          <w:lang w:eastAsia="ru-RU"/>
        </w:rPr>
        <w:br/>
      </w:r>
      <w:r w:rsidRPr="00D040A4">
        <w:rPr>
          <w:rFonts w:ascii="Times New Roman" w:eastAsia="Times New Roman" w:hAnsi="Times New Roman" w:cs="Times New Roman"/>
          <w:lang w:eastAsia="ru-RU"/>
        </w:rPr>
        <w:br/>
        <w:t xml:space="preserve">Материально-техническое оснащение и оборудование, пространственная организация среды </w:t>
      </w:r>
      <w:r w:rsidR="0083519E" w:rsidRPr="00D040A4">
        <w:rPr>
          <w:rFonts w:ascii="Times New Roman" w:eastAsia="Times New Roman" w:hAnsi="Times New Roman" w:cs="Times New Roman"/>
          <w:lang w:eastAsia="ru-RU"/>
        </w:rPr>
        <w:t>детского сада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соответствуют санитарно-гигиеническим требованиям. Условия труда и жизнедеятельности детей созданы в соответствии с требованиями охраны труда. Для реализации задач всестороннего развития ребенка в </w:t>
      </w:r>
      <w:r w:rsidR="0083519E" w:rsidRPr="00D040A4">
        <w:rPr>
          <w:rFonts w:ascii="Times New Roman" w:eastAsia="Times New Roman" w:hAnsi="Times New Roman" w:cs="Times New Roman"/>
          <w:lang w:eastAsia="ru-RU"/>
        </w:rPr>
        <w:t>детском саду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большую роль играет организация развивающего окружения.</w:t>
      </w:r>
      <w:r w:rsidRPr="00D040A4">
        <w:rPr>
          <w:rFonts w:ascii="Times New Roman" w:eastAsia="Times New Roman" w:hAnsi="Times New Roman" w:cs="Times New Roman"/>
          <w:lang w:eastAsia="ru-RU"/>
        </w:rPr>
        <w:br/>
      </w:r>
      <w:r w:rsidRPr="00D040A4">
        <w:rPr>
          <w:rFonts w:ascii="Times New Roman" w:eastAsia="Times New Roman" w:hAnsi="Times New Roman" w:cs="Times New Roman"/>
          <w:lang w:eastAsia="ru-RU"/>
        </w:rPr>
        <w:br/>
        <w:t xml:space="preserve">В соответствии с основной образовательной программой дошкольного образования, с целью ее реализации, с учетом возрастных особенностей детей в </w:t>
      </w:r>
      <w:r w:rsidR="0083519E" w:rsidRPr="00D040A4">
        <w:rPr>
          <w:rFonts w:ascii="Times New Roman" w:eastAsia="Times New Roman" w:hAnsi="Times New Roman" w:cs="Times New Roman"/>
          <w:lang w:eastAsia="ru-RU"/>
        </w:rPr>
        <w:t>детском саду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создана материально-техническая база, призванная обеспечить достаточный уровень физического, речевого, познавательного, художественно</w:t>
      </w:r>
      <w:r w:rsidR="00214D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40A4">
        <w:rPr>
          <w:rFonts w:ascii="Times New Roman" w:eastAsia="Times New Roman" w:hAnsi="Times New Roman" w:cs="Times New Roman"/>
          <w:lang w:eastAsia="ru-RU"/>
        </w:rPr>
        <w:t>- эстетического и социально</w:t>
      </w:r>
      <w:r w:rsidR="00214DDF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040A4">
        <w:rPr>
          <w:rFonts w:ascii="Times New Roman" w:eastAsia="Times New Roman" w:hAnsi="Times New Roman" w:cs="Times New Roman"/>
          <w:lang w:eastAsia="ru-RU"/>
        </w:rPr>
        <w:t>- коммуникативного развития ребенка.</w:t>
      </w:r>
    </w:p>
    <w:p w:rsidR="005F4BC4" w:rsidRPr="0083519E" w:rsidRDefault="0083519E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519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Здание детского сада</w:t>
      </w:r>
    </w:p>
    <w:tbl>
      <w:tblPr>
        <w:tblW w:w="9000" w:type="dxa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331"/>
        <w:gridCol w:w="4669"/>
      </w:tblGrid>
      <w:tr w:rsidR="005F4BC4" w:rsidRPr="005F4BC4" w:rsidTr="005F4BC4">
        <w:trPr>
          <w:tblCellSpacing w:w="7" w:type="dxa"/>
          <w:jc w:val="center"/>
        </w:trPr>
        <w:tc>
          <w:tcPr>
            <w:tcW w:w="375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владения</w:t>
            </w:r>
          </w:p>
        </w:tc>
        <w:tc>
          <w:tcPr>
            <w:tcW w:w="525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Оперативное управление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8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</w:t>
            </w:r>
            <w:r w:rsidR="0083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строения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Типовое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Соответствие строения санитарно-техническим нормам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Соответствует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Этажность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этажа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Здание детского сада: площадь общая (кв.м.)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83519E" w:rsidRDefault="0083519E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51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(занимаемая – 742)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участок: площадь (кв</w:t>
            </w:r>
            <w:proofErr w:type="gram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83519E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 кв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gramEnd"/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8351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Централизованное водоснабжение, канализация, отопление, </w:t>
            </w:r>
          </w:p>
        </w:tc>
      </w:tr>
    </w:tbl>
    <w:p w:rsidR="005F4BC4" w:rsidRPr="0083519E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3519E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Сведения о состоянии материально-технической базы </w:t>
      </w:r>
      <w:r w:rsidR="0083519E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детского сада</w:t>
      </w:r>
    </w:p>
    <w:tbl>
      <w:tblPr>
        <w:tblW w:w="4000" w:type="pct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91"/>
        <w:gridCol w:w="4553"/>
        <w:gridCol w:w="2482"/>
      </w:tblGrid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обеспеченности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сантехника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Жесткий инвентарь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Мягкий инвентарь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здания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участка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570" w:type="dxa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Состояние внутреннего помещения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</w:tbl>
    <w:p w:rsidR="005F4BC4" w:rsidRPr="00D040A4" w:rsidRDefault="005F4BC4" w:rsidP="005F4B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 xml:space="preserve">Из таблицы видно, что детский сад оборудован для полного функционирования на </w:t>
      </w:r>
      <w:r w:rsidR="00E52464" w:rsidRPr="00D040A4">
        <w:rPr>
          <w:rFonts w:ascii="Times New Roman" w:eastAsia="Times New Roman" w:hAnsi="Times New Roman" w:cs="Times New Roman"/>
          <w:lang w:eastAsia="ru-RU"/>
        </w:rPr>
        <w:t>75</w:t>
      </w:r>
      <w:r w:rsidRPr="00D040A4">
        <w:rPr>
          <w:rFonts w:ascii="Times New Roman" w:eastAsia="Times New Roman" w:hAnsi="Times New Roman" w:cs="Times New Roman"/>
          <w:lang w:eastAsia="ru-RU"/>
        </w:rPr>
        <w:t>%. Большая часть МТБ образовательного учреждения требует постоянного косметического ремонта и обновления.</w:t>
      </w:r>
    </w:p>
    <w:p w:rsidR="005F4BC4" w:rsidRPr="00E52464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 xml:space="preserve">Сведения о состоянии учебно-методической базы </w:t>
      </w:r>
      <w:r w:rsid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детского сада</w:t>
      </w:r>
    </w:p>
    <w:tbl>
      <w:tblPr>
        <w:tblW w:w="4000" w:type="pct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769"/>
        <w:gridCol w:w="4764"/>
        <w:gridCol w:w="2093"/>
      </w:tblGrid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% обеспеченности</w:t>
            </w:r>
            <w:r w:rsidRPr="005F4BC4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Игрушки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Музыкальные инструменты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Предметы декоративно-прикладного искусства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Картины, репродукции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Наглядные пособия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Детская литература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Методическая литература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5246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</w:tr>
    </w:tbl>
    <w:p w:rsidR="005F4BC4" w:rsidRPr="00D040A4" w:rsidRDefault="00C05F89" w:rsidP="005F4BC4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rebuchet MS" w:eastAsia="Times New Roman" w:hAnsi="Trebuchet MS" w:cs="Times New Roman"/>
          <w:color w:val="002975"/>
          <w:sz w:val="21"/>
          <w:szCs w:val="21"/>
          <w:lang w:eastAsia="ru-RU"/>
        </w:rPr>
        <w:t xml:space="preserve">                      </w:t>
      </w:r>
      <w:r w:rsidR="005F4BC4" w:rsidRPr="005F4BC4">
        <w:rPr>
          <w:rFonts w:ascii="Trebuchet MS" w:eastAsia="Times New Roman" w:hAnsi="Trebuchet MS" w:cs="Times New Roman"/>
          <w:color w:val="002975"/>
          <w:sz w:val="21"/>
          <w:szCs w:val="21"/>
          <w:lang w:eastAsia="ru-RU"/>
        </w:rPr>
        <w:t>  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t xml:space="preserve">Учебно-методическими пособиями детский сад укомплектован на </w:t>
      </w:r>
      <w:r w:rsidR="00E52464" w:rsidRPr="00D040A4">
        <w:rPr>
          <w:rFonts w:ascii="Times New Roman" w:eastAsia="Times New Roman" w:hAnsi="Times New Roman" w:cs="Times New Roman"/>
          <w:lang w:eastAsia="ru-RU"/>
        </w:rPr>
        <w:t>75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t>%.</w:t>
      </w:r>
    </w:p>
    <w:p w:rsidR="005F4BC4" w:rsidRPr="00E52464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Материа</w:t>
      </w:r>
      <w:r w:rsid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льно-техническое обеспечение по</w:t>
      </w:r>
      <w:r w:rsidRP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t xml:space="preserve">мещений </w:t>
      </w:r>
      <w:r w:rsidR="00E52464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детского сада</w:t>
      </w:r>
    </w:p>
    <w:tbl>
      <w:tblPr>
        <w:tblW w:w="9000" w:type="dxa"/>
        <w:jc w:val="center"/>
        <w:tblCellSpacing w:w="7" w:type="dxa"/>
        <w:shd w:val="clear" w:color="auto" w:fill="004080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72"/>
        <w:gridCol w:w="2150"/>
        <w:gridCol w:w="6478"/>
      </w:tblGrid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Оснащение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E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Групповые помещения с отдельными спальнями</w:t>
            </w:r>
            <w:r w:rsidR="00E5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r w:rsidR="00E5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групп</w:t>
            </w:r>
            <w:r w:rsidR="00E5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E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Групповые помещения оснащены современной мебелью, отвечающей гигиеническим и возрастным требованиям для дошкольных образовательных </w:t>
            </w:r>
            <w:r w:rsidR="00E524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организаций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игровым оборудованием, учебно-методическими пособиями в соответствии с возрастом</w:t>
            </w:r>
            <w:proofErr w:type="gram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.. </w:t>
            </w:r>
            <w:proofErr w:type="gramEnd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группах имеются магнитофоны.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Коридор детского сада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B51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Информационные стенды для родителей и сотрудников</w:t>
            </w:r>
            <w:r w:rsidR="008F5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наши награды, </w:t>
            </w:r>
            <w:r w:rsidR="005B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стенды по ОТ и ПБ, </w:t>
            </w:r>
            <w:proofErr w:type="spellStart"/>
            <w:r w:rsidR="005B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фотостенды</w:t>
            </w:r>
            <w:proofErr w:type="spellEnd"/>
            <w:r w:rsidR="00AE27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т.д.</w:t>
            </w:r>
            <w:r w:rsidR="005B51F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End"/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FF"/>
            <w:hideMark/>
          </w:tcPr>
          <w:p w:rsidR="005F4BC4" w:rsidRPr="005F4BC4" w:rsidRDefault="005F4BC4" w:rsidP="00E524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Музыкальный - физкультурный зал, 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93D4D" w:rsidP="00214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Пианино, </w:t>
            </w:r>
            <w:r w:rsidR="005F4BC4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центр, детские музыкальные инструменты шумовые (звенящие, деревянные), стул детский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25), </w:t>
            </w:r>
            <w:r w:rsidR="005F4BC4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стул взрослый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="00214DD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</w:t>
            </w:r>
            <w:r w:rsidR="005F4BC4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пособий и игрушек, костюмы взрослые, детские, атрибуты для инсценировок, наборы кукольных театров, ширма, маски, тематическое оформление к праздникам, учебно-методическая литература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vMerge/>
            <w:shd w:val="clear" w:color="auto" w:fill="004080"/>
            <w:vAlign w:val="center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004080"/>
            <w:vAlign w:val="center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Спортинвентарь, спортивный уголок, шведская стенка, маты, мягкие спортивные модули</w:t>
            </w:r>
            <w:r w:rsidR="00E93D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мячи и т.д.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93D4D" w:rsidP="008F50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</w:t>
            </w:r>
            <w:r w:rsidR="008F5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старшего воспитателя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93D4D" w:rsidP="001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книжный для документов (2), книжные полки (4), стол (2), стулья (7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компьютер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(2)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принтер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(2), </w:t>
            </w:r>
            <w:proofErr w:type="spellStart"/>
            <w:r w:rsidR="001D26AB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мультимедийный</w:t>
            </w:r>
            <w:proofErr w:type="spellEnd"/>
            <w:r w:rsidR="001D26AB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проектор, </w:t>
            </w:r>
            <w:r w:rsidR="001D2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ноутбук, </w:t>
            </w:r>
            <w:r w:rsidR="001D26AB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экран</w:t>
            </w:r>
            <w:r w:rsidR="001D26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действующая документация.</w:t>
            </w:r>
            <w:proofErr w:type="gramEnd"/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E93D4D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Методический кабинет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1D26AB" w:rsidP="001D26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Программно - </w:t>
            </w:r>
            <w:r w:rsidR="00E93D4D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методическое обеспечение, библиотека методической литературы, действующая документация, методические наработки педагогов,</w:t>
            </w:r>
            <w:proofErr w:type="gramStart"/>
            <w:r w:rsidR="00E93D4D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,</w:t>
            </w:r>
            <w:proofErr w:type="gramEnd"/>
            <w:r w:rsidR="00E93D4D"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информационный стенд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Кабинет заведующего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хозяйством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2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стулья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2),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действующая документация.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Медицинский кабинет, процедурный кабинет, изолятор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2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Картотека,  медицинская документация,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 медицинский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инструментарий</w:t>
            </w:r>
            <w:r w:rsidR="00D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холодильник,  детская кушетка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стол медицинский (2), шкаф мед</w:t>
            </w:r>
            <w:r w:rsidR="008F5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ицинский (1), кровать  детская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мойка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(2),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унитаз, хозяйственный шкаф, бактерицидная лампа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3),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таблица для определения остроты зрения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ростомер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медицинские весы</w:t>
            </w:r>
            <w:r w:rsidR="00D040A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Прачечная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2D4C3E" w:rsidP="004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Стиральная машина (</w:t>
            </w:r>
            <w:r w:rsidR="004511B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электроутюг, хозяйственный шкаф (1), , водонагреватель,  моющие средства.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4511BF" w:rsidP="002D4C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Пищеблок</w:t>
            </w: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4511BF" w:rsidP="004511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Электроплита (2), жарочный шкаф, электрическая мясорубка, холодильники бытовые (</w:t>
            </w:r>
            <w:r w:rsidR="008F50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1), морозильная камера (2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), 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кухонное оснащение, мойки (4), нержавеющие разделочные столы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весы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), стеллаж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F4BC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).</w:t>
            </w:r>
          </w:p>
        </w:tc>
      </w:tr>
      <w:tr w:rsidR="005F4BC4" w:rsidRPr="005F4BC4" w:rsidTr="005F4BC4">
        <w:trPr>
          <w:tblCellSpacing w:w="7" w:type="dxa"/>
          <w:jc w:val="center"/>
        </w:trPr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5F4BC4" w:rsidRPr="005F4BC4" w:rsidRDefault="005F4BC4" w:rsidP="005F4B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F4BC4" w:rsidRPr="00AE0741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Характеристика предметно-развивающей среды в групповых помещениях</w:t>
      </w:r>
    </w:p>
    <w:p w:rsidR="005F4BC4" w:rsidRPr="00C05F89" w:rsidRDefault="005F4BC4" w:rsidP="00C05F89">
      <w:pPr>
        <w:rPr>
          <w:rFonts w:ascii="Times New Roman" w:hAnsi="Times New Roman" w:cs="Times New Roman"/>
          <w:lang w:eastAsia="ru-RU"/>
        </w:rPr>
      </w:pPr>
      <w:r w:rsidRPr="00C05F89">
        <w:rPr>
          <w:rFonts w:ascii="Times New Roman" w:hAnsi="Times New Roman" w:cs="Times New Roman"/>
          <w:lang w:eastAsia="ru-RU"/>
        </w:rPr>
        <w:t xml:space="preserve"> Учитывая направления, обозначенные в новых нормативных документах,  (Закон РФ </w:t>
      </w:r>
      <w:r w:rsidR="00C05F89">
        <w:rPr>
          <w:rFonts w:ascii="Times New Roman" w:hAnsi="Times New Roman" w:cs="Times New Roman"/>
          <w:lang w:eastAsia="ru-RU"/>
        </w:rPr>
        <w:t>«О</w:t>
      </w:r>
      <w:r w:rsidRPr="00C05F89">
        <w:rPr>
          <w:rFonts w:ascii="Times New Roman" w:hAnsi="Times New Roman" w:cs="Times New Roman"/>
          <w:lang w:eastAsia="ru-RU"/>
        </w:rPr>
        <w:t>б образовании</w:t>
      </w:r>
      <w:r w:rsidR="00C05F89">
        <w:rPr>
          <w:rFonts w:ascii="Times New Roman" w:hAnsi="Times New Roman" w:cs="Times New Roman"/>
          <w:lang w:eastAsia="ru-RU"/>
        </w:rPr>
        <w:t xml:space="preserve"> в РФ»</w:t>
      </w:r>
      <w:r w:rsidRPr="00C05F89">
        <w:rPr>
          <w:rFonts w:ascii="Times New Roman" w:hAnsi="Times New Roman" w:cs="Times New Roman"/>
          <w:lang w:eastAsia="ru-RU"/>
        </w:rPr>
        <w:t xml:space="preserve"> и ФГОС </w:t>
      </w:r>
      <w:proofErr w:type="gramStart"/>
      <w:r w:rsidRPr="00C05F89">
        <w:rPr>
          <w:rFonts w:ascii="Times New Roman" w:hAnsi="Times New Roman" w:cs="Times New Roman"/>
          <w:lang w:eastAsia="ru-RU"/>
        </w:rPr>
        <w:t>ДО</w:t>
      </w:r>
      <w:proofErr w:type="gramEnd"/>
      <w:r w:rsidRPr="00C05F89">
        <w:rPr>
          <w:rFonts w:ascii="Times New Roman" w:hAnsi="Times New Roman" w:cs="Times New Roman"/>
          <w:lang w:eastAsia="ru-RU"/>
        </w:rPr>
        <w:t xml:space="preserve">) </w:t>
      </w:r>
      <w:proofErr w:type="gramStart"/>
      <w:r w:rsidRPr="00C05F89">
        <w:rPr>
          <w:rFonts w:ascii="Times New Roman" w:hAnsi="Times New Roman" w:cs="Times New Roman"/>
          <w:lang w:eastAsia="ru-RU"/>
        </w:rPr>
        <w:t>были</w:t>
      </w:r>
      <w:proofErr w:type="gramEnd"/>
      <w:r w:rsidRPr="00C05F89">
        <w:rPr>
          <w:rFonts w:ascii="Times New Roman" w:hAnsi="Times New Roman" w:cs="Times New Roman"/>
          <w:lang w:eastAsia="ru-RU"/>
        </w:rPr>
        <w:t xml:space="preserve"> предприняты меры по  анализу и корректировке образовательного пространства в группе. </w:t>
      </w:r>
      <w:proofErr w:type="gramStart"/>
      <w:r w:rsidRPr="00C05F89">
        <w:rPr>
          <w:rFonts w:ascii="Times New Roman" w:hAnsi="Times New Roman" w:cs="Times New Roman"/>
          <w:lang w:eastAsia="ru-RU"/>
        </w:rPr>
        <w:t>В настоящее время ведется работа по создани</w:t>
      </w:r>
      <w:r w:rsidR="00C05F89">
        <w:rPr>
          <w:rFonts w:ascii="Times New Roman" w:hAnsi="Times New Roman" w:cs="Times New Roman"/>
          <w:lang w:eastAsia="ru-RU"/>
        </w:rPr>
        <w:t xml:space="preserve">ю условий для внедрения ФГОС ДО,  но уже сейчас можно сказать, </w:t>
      </w:r>
      <w:r w:rsidRPr="00C05F89">
        <w:rPr>
          <w:rFonts w:ascii="Times New Roman" w:hAnsi="Times New Roman" w:cs="Times New Roman"/>
          <w:lang w:eastAsia="ru-RU"/>
        </w:rPr>
        <w:t xml:space="preserve"> что развивающая предметно-пространственная среда группы - содержательно-насыщенна, трансформируема</w:t>
      </w:r>
      <w:r w:rsidR="00A351B8" w:rsidRPr="00C05F89">
        <w:rPr>
          <w:rFonts w:ascii="Times New Roman" w:hAnsi="Times New Roman" w:cs="Times New Roman"/>
          <w:lang w:eastAsia="ru-RU"/>
        </w:rPr>
        <w:t xml:space="preserve"> </w:t>
      </w:r>
      <w:r w:rsidRPr="00C05F89">
        <w:rPr>
          <w:rFonts w:ascii="Times New Roman" w:hAnsi="Times New Roman" w:cs="Times New Roman"/>
          <w:lang w:eastAsia="ru-RU"/>
        </w:rPr>
        <w:t xml:space="preserve">(предполагает возможность изменений предметно-пространственной среды в зависимости от образовательной ситуации), полифункциональная  (возможность разнообразного использования различных составляющих предметной среды: ширм, матов, мягких модулей, детской мебели </w:t>
      </w:r>
      <w:r w:rsidR="00C05F89">
        <w:rPr>
          <w:rFonts w:ascii="Times New Roman" w:hAnsi="Times New Roman" w:cs="Times New Roman"/>
          <w:lang w:eastAsia="ru-RU"/>
        </w:rPr>
        <w:t>и т.п.), вариативна (наличие в г</w:t>
      </w:r>
      <w:r w:rsidRPr="00C05F89">
        <w:rPr>
          <w:rFonts w:ascii="Times New Roman" w:hAnsi="Times New Roman" w:cs="Times New Roman"/>
          <w:lang w:eastAsia="ru-RU"/>
        </w:rPr>
        <w:t>руппе</w:t>
      </w:r>
      <w:r w:rsidR="00C05F89">
        <w:rPr>
          <w:rFonts w:ascii="Times New Roman" w:hAnsi="Times New Roman" w:cs="Times New Roman"/>
          <w:lang w:eastAsia="ru-RU"/>
        </w:rPr>
        <w:t xml:space="preserve"> различных пространств (для игры</w:t>
      </w:r>
      <w:r w:rsidRPr="00C05F89">
        <w:rPr>
          <w:rFonts w:ascii="Times New Roman" w:hAnsi="Times New Roman" w:cs="Times New Roman"/>
          <w:lang w:eastAsia="ru-RU"/>
        </w:rPr>
        <w:t>, конструирования</w:t>
      </w:r>
      <w:proofErr w:type="gramEnd"/>
      <w:r w:rsidRPr="00C05F89">
        <w:rPr>
          <w:rFonts w:ascii="Times New Roman" w:hAnsi="Times New Roman" w:cs="Times New Roman"/>
          <w:lang w:eastAsia="ru-RU"/>
        </w:rPr>
        <w:t>, уединения и пр., а также разнообразных материалов, игр, игрушек и оборудования, обеспечивающих свободный выбор детей); доступна (свободный доступ детей к играм, игрушкам, материалам, пособиям, обеспечивающим все основные виды детской активности) и безопасна (соответствие всех её элементов требованиям по обеспечению надёжности и безопасности их использования).</w:t>
      </w:r>
    </w:p>
    <w:p w:rsidR="005F4BC4" w:rsidRPr="00C05F89" w:rsidRDefault="005F4BC4" w:rsidP="00C05F89">
      <w:pPr>
        <w:rPr>
          <w:rFonts w:ascii="Times New Roman" w:hAnsi="Times New Roman" w:cs="Times New Roman"/>
          <w:lang w:eastAsia="ru-RU"/>
        </w:rPr>
      </w:pPr>
      <w:r w:rsidRPr="00C05F89">
        <w:rPr>
          <w:rFonts w:ascii="Times New Roman" w:hAnsi="Times New Roman" w:cs="Times New Roman"/>
          <w:lang w:eastAsia="ru-RU"/>
        </w:rPr>
        <w:t>Организация образовательного пространства обеспечивает: игровую, познавательную, исследовательскую и творческую активность всех воспитанников, экспериментирование с доступными детям материалами; двигательную активность, в том числе развитие крупной и мелкой моторики, участие в подвижных играх и соревнованиях; эмоциональное благополучие детей во взаимодействии с предметно-пространственным окружением; возможность самовыражения детей.</w:t>
      </w:r>
    </w:p>
    <w:p w:rsidR="005F4BC4" w:rsidRPr="00D040A4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 xml:space="preserve">В </w:t>
      </w:r>
      <w:r w:rsidR="00C05F89" w:rsidRPr="00D040A4">
        <w:rPr>
          <w:rFonts w:ascii="Times New Roman" w:eastAsia="Times New Roman" w:hAnsi="Times New Roman" w:cs="Times New Roman"/>
          <w:lang w:eastAsia="ru-RU"/>
        </w:rPr>
        <w:t>группах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 созданы условия  для самостоятельного активного и целенаправленного действия детей во всех видах деятельности:</w:t>
      </w:r>
    </w:p>
    <w:p w:rsidR="005F4BC4" w:rsidRPr="00D040A4" w:rsidRDefault="005F4BC4" w:rsidP="005F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условия для развития игровой деятельности (игровые уголки в соответствии с возрастом детей);</w:t>
      </w:r>
    </w:p>
    <w:p w:rsidR="005F4BC4" w:rsidRPr="00D040A4" w:rsidRDefault="005F4BC4" w:rsidP="005F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условия для развития двигательной  активности детей (физкультурные уголки);</w:t>
      </w:r>
    </w:p>
    <w:p w:rsidR="005F4BC4" w:rsidRPr="00D040A4" w:rsidRDefault="005F4BC4" w:rsidP="005F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условия для развития детского творчества (уголки изобразительной и конструктивной, театрализованной и музыкальной деятельности детей);</w:t>
      </w:r>
    </w:p>
    <w:p w:rsidR="005F4BC4" w:rsidRPr="00D040A4" w:rsidRDefault="005F4BC4" w:rsidP="005F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условия для воспитания экологической культуры (природные уголки и уголки детского экспериментирования);</w:t>
      </w:r>
    </w:p>
    <w:p w:rsidR="005F4BC4" w:rsidRPr="00D040A4" w:rsidRDefault="005F4BC4" w:rsidP="005F4BC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условия для развития познавательной активности и речи (пособия и материалы).</w:t>
      </w:r>
    </w:p>
    <w:p w:rsidR="005F4BC4" w:rsidRPr="00D040A4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 xml:space="preserve">Педагогический коллектив заботится о сохранении и развитии материально- технической базы и создании благоприятных медико-социальных условий пребывания детей в 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детском саду</w:t>
      </w:r>
      <w:r w:rsidRPr="00D040A4">
        <w:rPr>
          <w:rFonts w:ascii="Times New Roman" w:eastAsia="Times New Roman" w:hAnsi="Times New Roman" w:cs="Times New Roman"/>
          <w:lang w:eastAsia="ru-RU"/>
        </w:rPr>
        <w:t>.</w:t>
      </w:r>
    </w:p>
    <w:p w:rsidR="005F4BC4" w:rsidRPr="00AE0741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Характеристика условий питания и медицинского обслуживания</w:t>
      </w:r>
    </w:p>
    <w:p w:rsidR="005F4BC4" w:rsidRPr="00D040A4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 xml:space="preserve">При организации детского питания в 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детском саду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большое значение уделяется правильному составлению меню, т.к. детский сад посещают дети с аллергическими реакциями. Важно также правильное распределение различных продуктов в течение суток, а также  калорийность питания, что осуществляется при помощи примерного перспективного десятидневного меню, на основе которого медицинским работником составляется ежедневное меню.</w:t>
      </w:r>
      <w:r w:rsidRPr="00D040A4">
        <w:rPr>
          <w:rFonts w:ascii="Times New Roman" w:eastAsia="Times New Roman" w:hAnsi="Times New Roman" w:cs="Times New Roman"/>
          <w:lang w:eastAsia="ru-RU"/>
        </w:rPr>
        <w:br/>
      </w:r>
      <w:r w:rsidRPr="00D040A4">
        <w:rPr>
          <w:rFonts w:ascii="Times New Roman" w:eastAsia="Times New Roman" w:hAnsi="Times New Roman" w:cs="Times New Roman"/>
          <w:lang w:eastAsia="ru-RU"/>
        </w:rPr>
        <w:br/>
        <w:t>Разнообразие пищи достигается как за счет широкого использования набора продуктов, строгого соблюдения правил приготовления пищи и различных способов их кулинарной обработки, позволяющей приготовить из одного продукта широкий ассортимент блюд. Большое значение для хорошего усвоения пищи имеют условия, при которых организуется питание. В группе создана спокойная обстановка, ничто не отвлекает внимание детей во время еды. Сервировка стола, внешний вид блюд, их вкусовые качества вызывают положительные эмоции у детей. </w:t>
      </w:r>
      <w:r w:rsidRPr="00D040A4">
        <w:rPr>
          <w:rFonts w:ascii="Times New Roman" w:eastAsia="Times New Roman" w:hAnsi="Times New Roman" w:cs="Times New Roman"/>
          <w:lang w:eastAsia="ru-RU"/>
        </w:rPr>
        <w:br/>
      </w:r>
      <w:r w:rsidRPr="00D040A4">
        <w:rPr>
          <w:rFonts w:ascii="Times New Roman" w:eastAsia="Times New Roman" w:hAnsi="Times New Roman" w:cs="Times New Roman"/>
          <w:lang w:eastAsia="ru-RU"/>
        </w:rPr>
        <w:lastRenderedPageBreak/>
        <w:br/>
        <w:t>Каждый прием пищи используется как благоприятный момент для воспитания у детей культурно-гигиенических навыков и навыков самообслуживания. Во время еды воспитатель обучает детей правильно сидеть за столом, пользоваться приборами. Как правило, у детей всегда есть любимые и нелюбимые блюда, причем зачастую нелюбимые являются наиболее полноценными и питательными, которые нежелательно исключать из рациона. Настороженно дети относятся к незнакомым блюдам. Задача воспитателя – привить дошкольникам вкус к здоровой и полезной пище, объясняя детям пользу блюда, подать его красиво оформленным. Рациональное питание требует правильной организации его и в домашних условиях. Для того чтобы питание не было однообразным, знакомим родителей с ежедневным меню. Во время бесед с родителями подчеркивается целесообразность приучения ребенка к любой полезной для него пище.</w:t>
      </w:r>
      <w:r w:rsidRPr="00D040A4">
        <w:rPr>
          <w:rFonts w:ascii="Times New Roman" w:eastAsia="Times New Roman" w:hAnsi="Times New Roman" w:cs="Times New Roman"/>
          <w:lang w:eastAsia="ru-RU"/>
        </w:rPr>
        <w:br/>
      </w:r>
      <w:r w:rsidRPr="00D040A4">
        <w:rPr>
          <w:rFonts w:ascii="Times New Roman" w:eastAsia="Times New Roman" w:hAnsi="Times New Roman" w:cs="Times New Roman"/>
          <w:lang w:eastAsia="ru-RU"/>
        </w:rPr>
        <w:br/>
        <w:t xml:space="preserve">Медицинское обслуживание детей, посещающих 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детский сад</w:t>
      </w:r>
      <w:r w:rsidRPr="00D040A4">
        <w:rPr>
          <w:rFonts w:ascii="Times New Roman" w:eastAsia="Times New Roman" w:hAnsi="Times New Roman" w:cs="Times New Roman"/>
          <w:lang w:eastAsia="ru-RU"/>
        </w:rPr>
        <w:t>, осуществляется медицинск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ой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сестрой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на основании и в рамках договора.</w:t>
      </w:r>
    </w:p>
    <w:p w:rsidR="005F4BC4" w:rsidRPr="00AE0741" w:rsidRDefault="005F4BC4" w:rsidP="005F4BC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E0741">
        <w:rPr>
          <w:rFonts w:ascii="Times New Roman" w:eastAsia="Times New Roman" w:hAnsi="Times New Roman" w:cs="Times New Roman"/>
          <w:b/>
          <w:bCs/>
          <w:sz w:val="26"/>
          <w:lang w:eastAsia="ru-RU"/>
        </w:rPr>
        <w:t>Информационные ресурсы</w:t>
      </w:r>
    </w:p>
    <w:p w:rsidR="005F4BC4" w:rsidRPr="00D040A4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D040A4">
        <w:rPr>
          <w:rFonts w:ascii="Times New Roman" w:eastAsia="Times New Roman" w:hAnsi="Times New Roman" w:cs="Times New Roman"/>
          <w:lang w:eastAsia="ru-RU"/>
        </w:rPr>
        <w:t>К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омпьютерами оснащен кабинет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</w:t>
      </w:r>
      <w:r w:rsidR="008F5038">
        <w:rPr>
          <w:rFonts w:ascii="Times New Roman" w:eastAsia="Times New Roman" w:hAnsi="Times New Roman" w:cs="Times New Roman"/>
          <w:lang w:eastAsia="ru-RU"/>
        </w:rPr>
        <w:t>старшего воспитателя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(с выходом в интернет)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D040A4">
        <w:rPr>
          <w:rFonts w:ascii="Times New Roman" w:eastAsia="Times New Roman" w:hAnsi="Times New Roman" w:cs="Times New Roman"/>
          <w:lang w:eastAsia="ru-RU"/>
        </w:rPr>
        <w:t xml:space="preserve"> Доступ воспитанников к информационным системам и информационно-телекоммуникационным сетям отсутс</w:t>
      </w:r>
      <w:r w:rsidR="00A05186" w:rsidRPr="00D040A4">
        <w:rPr>
          <w:rFonts w:ascii="Times New Roman" w:eastAsia="Times New Roman" w:hAnsi="Times New Roman" w:cs="Times New Roman"/>
          <w:lang w:eastAsia="ru-RU"/>
        </w:rPr>
        <w:t>т</w:t>
      </w:r>
      <w:r w:rsidRPr="00D040A4">
        <w:rPr>
          <w:rFonts w:ascii="Times New Roman" w:eastAsia="Times New Roman" w:hAnsi="Times New Roman" w:cs="Times New Roman"/>
          <w:lang w:eastAsia="ru-RU"/>
        </w:rPr>
        <w:t>вует.</w:t>
      </w:r>
    </w:p>
    <w:p w:rsidR="005F4BC4" w:rsidRPr="00AE0741" w:rsidRDefault="005F4BC4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AE0741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 xml:space="preserve">Функциональное использование </w:t>
      </w:r>
      <w:proofErr w:type="gramStart"/>
      <w:r w:rsidRPr="00AE0741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персональных</w:t>
      </w:r>
      <w:proofErr w:type="gramEnd"/>
      <w:r w:rsidRPr="00AE0741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 xml:space="preserve"> </w:t>
      </w:r>
      <w:proofErr w:type="spellStart"/>
      <w:r w:rsidRPr="00AE0741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компьтеров</w:t>
      </w:r>
      <w:proofErr w:type="spellEnd"/>
      <w:r w:rsidRPr="00AE0741">
        <w:rPr>
          <w:rFonts w:ascii="Times New Roman" w:eastAsia="Times New Roman" w:hAnsi="Times New Roman" w:cs="Times New Roman"/>
          <w:b/>
          <w:bCs/>
          <w:sz w:val="21"/>
          <w:u w:val="single"/>
          <w:lang w:eastAsia="ru-RU"/>
        </w:rPr>
        <w:t>:</w:t>
      </w:r>
    </w:p>
    <w:p w:rsidR="005F4BC4" w:rsidRPr="00D040A4" w:rsidRDefault="008F5038" w:rsidP="005F4B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u w:val="single"/>
          <w:lang w:eastAsia="ru-RU"/>
        </w:rPr>
        <w:t>Старший воспитатель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t>: выход в Интернет, работа с отчетной документацией, электронной почтой.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br/>
      </w:r>
      <w:r w:rsidR="00A05186" w:rsidRPr="00D040A4">
        <w:rPr>
          <w:rFonts w:ascii="Times New Roman" w:eastAsia="Times New Roman" w:hAnsi="Times New Roman" w:cs="Times New Roman"/>
          <w:u w:val="single"/>
          <w:lang w:eastAsia="ru-RU"/>
        </w:rPr>
        <w:t>В</w:t>
      </w:r>
      <w:r w:rsidR="005F4BC4" w:rsidRPr="00D040A4">
        <w:rPr>
          <w:rFonts w:ascii="Times New Roman" w:eastAsia="Times New Roman" w:hAnsi="Times New Roman" w:cs="Times New Roman"/>
          <w:u w:val="single"/>
          <w:lang w:eastAsia="ru-RU"/>
        </w:rPr>
        <w:t>оспитател</w:t>
      </w:r>
      <w:r w:rsidR="00FE7273" w:rsidRPr="00D040A4">
        <w:rPr>
          <w:rFonts w:ascii="Times New Roman" w:eastAsia="Times New Roman" w:hAnsi="Times New Roman" w:cs="Times New Roman"/>
          <w:u w:val="single"/>
          <w:lang w:eastAsia="ru-RU"/>
        </w:rPr>
        <w:t>и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t>: </w:t>
      </w:r>
      <w:r w:rsidR="00FE7273" w:rsidRPr="00D040A4">
        <w:rPr>
          <w:rFonts w:ascii="Times New Roman" w:eastAsia="Times New Roman" w:hAnsi="Times New Roman" w:cs="Times New Roman"/>
          <w:lang w:eastAsia="ru-RU"/>
        </w:rPr>
        <w:t>п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t>роведение презентаций для всех участников образовательного процесса.</w:t>
      </w:r>
      <w:r w:rsidR="005F4BC4" w:rsidRPr="00D040A4">
        <w:rPr>
          <w:rFonts w:ascii="Times New Roman" w:eastAsia="Times New Roman" w:hAnsi="Times New Roman" w:cs="Times New Roman"/>
          <w:lang w:eastAsia="ru-RU"/>
        </w:rPr>
        <w:br/>
      </w:r>
      <w:r w:rsidR="005F4BC4" w:rsidRPr="00D040A4">
        <w:rPr>
          <w:rFonts w:ascii="Times New Roman" w:eastAsia="Times New Roman" w:hAnsi="Times New Roman" w:cs="Times New Roman"/>
          <w:lang w:eastAsia="ru-RU"/>
        </w:rPr>
        <w:br/>
      </w:r>
    </w:p>
    <w:p w:rsidR="002E11B4" w:rsidRPr="00AE0741" w:rsidRDefault="002E11B4">
      <w:pPr>
        <w:rPr>
          <w:rFonts w:ascii="Times New Roman" w:hAnsi="Times New Roman" w:cs="Times New Roman"/>
        </w:rPr>
      </w:pPr>
    </w:p>
    <w:sectPr w:rsidR="002E11B4" w:rsidRPr="00AE0741" w:rsidSect="002E1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678D5"/>
    <w:multiLevelType w:val="multilevel"/>
    <w:tmpl w:val="D19C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4BC4"/>
    <w:rsid w:val="0017585E"/>
    <w:rsid w:val="001D26AB"/>
    <w:rsid w:val="00214DDF"/>
    <w:rsid w:val="00291B2E"/>
    <w:rsid w:val="002D4C3E"/>
    <w:rsid w:val="002E11B4"/>
    <w:rsid w:val="004511BF"/>
    <w:rsid w:val="005B51FB"/>
    <w:rsid w:val="005F4BC4"/>
    <w:rsid w:val="00735C28"/>
    <w:rsid w:val="0083519E"/>
    <w:rsid w:val="008F5038"/>
    <w:rsid w:val="00A05186"/>
    <w:rsid w:val="00A351B8"/>
    <w:rsid w:val="00AE0741"/>
    <w:rsid w:val="00AE278A"/>
    <w:rsid w:val="00C05F89"/>
    <w:rsid w:val="00C36C96"/>
    <w:rsid w:val="00D040A4"/>
    <w:rsid w:val="00E52464"/>
    <w:rsid w:val="00E93D4D"/>
    <w:rsid w:val="00FE7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1B4"/>
  </w:style>
  <w:style w:type="paragraph" w:styleId="1">
    <w:name w:val="heading 1"/>
    <w:basedOn w:val="a"/>
    <w:link w:val="10"/>
    <w:uiPriority w:val="9"/>
    <w:qFormat/>
    <w:rsid w:val="005F4B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5F4B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B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F4BC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4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F4BC4"/>
  </w:style>
  <w:style w:type="character" w:customStyle="1" w:styleId="objecttitletxt">
    <w:name w:val="objecttitletxt"/>
    <w:basedOn w:val="a0"/>
    <w:rsid w:val="005F4BC4"/>
  </w:style>
  <w:style w:type="character" w:styleId="a4">
    <w:name w:val="Strong"/>
    <w:basedOn w:val="a0"/>
    <w:uiPriority w:val="22"/>
    <w:qFormat/>
    <w:rsid w:val="005F4B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09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6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0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47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398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573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043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9688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10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83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04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888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5839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285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85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61A4-5D04-4EC3-AB7E-45BC2CBF4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2016-10-04T12:14:00Z</dcterms:created>
  <dcterms:modified xsi:type="dcterms:W3CDTF">2017-10-27T08:05:00Z</dcterms:modified>
</cp:coreProperties>
</file>